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72"/>
        <w:gridCol w:w="96"/>
        <w:gridCol w:w="173"/>
        <w:gridCol w:w="6626"/>
        <w:gridCol w:w="21"/>
      </w:tblGrid>
      <w:tr w:rsidR="00A82C99" w:rsidTr="00A82C99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C99" w:rsidRDefault="00A82C99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A82C99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82C99" w:rsidRDefault="00A82C99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A82C99" w:rsidRDefault="00A82C99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342DEB" w:rsidTr="00A82C99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DEB" w:rsidRDefault="00342DEB" w:rsidP="0056501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2DEB" w:rsidRDefault="00342DEB" w:rsidP="0056501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342DEB" w:rsidRDefault="00342DEB" w:rsidP="00565016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2DEB" w:rsidRDefault="00342DEB" w:rsidP="00565016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2DEB" w:rsidRDefault="00565016" w:rsidP="00565016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水銀灯用安定器その他の高圧放電灯用安定器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4D3D90" w:rsidRPr="004D3D90">
              <w:rPr>
                <w:rFonts w:ascii="Arial" w:eastAsia="ＭＳ Ｐゴシック" w:hAnsi="Arial" w:cs="Arial"/>
                <w:sz w:val="20"/>
                <w:szCs w:val="20"/>
              </w:rPr>
              <w:t>Ballasts for mercury vapor lamps and ballasts for other high pressure</w:t>
            </w:r>
            <w:r w:rsidR="009109F4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="009109F4" w:rsidRPr="009109F4">
              <w:rPr>
                <w:rFonts w:ascii="Arial" w:eastAsia="ＭＳ Ｐゴシック" w:hAnsi="Arial" w:cs="Arial"/>
                <w:sz w:val="20"/>
                <w:szCs w:val="20"/>
              </w:rPr>
              <w:t>discharge lamps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2577EA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577EA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2577EA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2577EA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577EA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2577EA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定格１次電圧（変圧式以外のものの場合にあつては定格電圧）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primary voltage (rated voltage in the case of items other than transformer types)</w:t>
            </w:r>
            <w:r w:rsidR="0086781F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4901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52546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230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125V, and less than or equal to 230V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81834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230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230V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点灯回路の方式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26678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チョークコイル式のもの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Choke coil type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8458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変圧式のもの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Transformer type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9867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電子回路式のもの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Inverter type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432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2708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53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A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factor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08414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高力率のもの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High power factor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0986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低力率のもの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Low power factor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適用放電管の消費電力（適用放電管が２以上あるものの場合にあつては、その消費電力の合計）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consumption of applicable discharge lamps (the total power consumption when two or more applicable discharge lamps are used)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20052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10W or less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0355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20W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873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30W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33890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50256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60W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59566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100W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2930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150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150W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411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150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150W, and less than or equal to 200W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45194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07148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4234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Exceeding 400W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適用放電管の種類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applicable discharge lamps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91587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予熱型熱陰極放電管のもの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Preheat start hot cathode discharge lamps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539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瞬時始動型熱陰極放電管のもの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Instant start hot cathode discharge lamps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5737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瞬時始動型冷陰極放電管のもの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Instant start cold cathode discharge lamps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49952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3687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適用放電管の始動の方式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Starting method of applicable discharge lamps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371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グロースタート式のもの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Glow start type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33265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ラピッドスタート式のもの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Rapid start type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737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瞬時始動式のもの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Instant start type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88356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共振式のもの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Resonator type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9137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10383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1B02C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適用放電管の灯数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Number of lamps in applicable discharge lamps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39338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34453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50316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３以上のもの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Three or more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適用放電管の点灯の方式（灯数が２以上あるものの場合に限る。）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Lighting method of applicable discharge lamps (limited to those with two or more applicable discharge lamps.)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48948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フリッカレス式のもの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Flickerless type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36774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直列点灯式のもの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Series lighting type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5396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並列点灯式のもの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Parallel lighting type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62042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力率改善用のコンデンサー（電子回路式のものの場合を除く。）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factor correction capacitors (excluding inverter type.)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13608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With capacitors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95788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Without capacitors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力率改善用のコンデンサーの接続の方式（電子回路式のものの場合を除く。）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connecting power factor correction capacitors (excluding inverter type.)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29689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電源と並列に接続するもの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Connected in parallel with power supply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5665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放電管と直列に接続するもの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Connected in series with discharge tube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0817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力率改善用の巻線（電子回路式のものの場合を除く。）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factor correction winding (excluding inverter type.)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10710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tertiary winding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5324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tertiary winding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充てん物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Filler materials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0406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filler materials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8453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filler materials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充てん物の種類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Type of filler material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20313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絶縁コンパウンドのもの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Insulating compound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92601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熱可塑性樹脂のもの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Thermoplastic resin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73214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熱硬化性樹脂のもの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Thermosetting resin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71941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１次巻線及び２次巻線の結合の方式（変圧式のものの場合に限る。）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Method of linking primary winding and secondary winding (limited to transformer type.)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2626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単巻型のもの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Single winding type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93936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絶縁型のもの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Insulated type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外箱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Outer case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28145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With outer case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74628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Without outer case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外箱の材料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Outer case materials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43713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金属のもの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Metal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54389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巻線の絶縁の種類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Winding insulation class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7902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43291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03353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94805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51028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1775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342DEB" w:rsidTr="00A82C99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2DEB" w:rsidRDefault="00342DEB" w:rsidP="00565016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Default="00342DEB" w:rsidP="00565016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使用場所</w:t>
            </w:r>
            <w:r w:rsidR="002577EA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Place for use</w:t>
            </w:r>
            <w:r w:rsidR="0086781F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90161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屋外であつて電灯器具外のもの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Outdoors, and outside electrical lamp fitting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58192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屋内であつて電灯器具外のもの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Indoors, and outside electrical lamp fitting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342DEB" w:rsidRPr="00DC13A5" w:rsidRDefault="00F00752" w:rsidP="003B67FC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89854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13214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78459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D13214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342DEB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>電灯器具用のもの</w:t>
            </w:r>
            <w:r w:rsidR="002577EA" w:rsidRPr="00DC13A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342DEB" w:rsidRPr="00DC13A5">
              <w:rPr>
                <w:rFonts w:ascii="Arial" w:eastAsia="ＭＳ Ｐゴシック" w:hAnsi="Arial" w:cs="Arial"/>
                <w:sz w:val="20"/>
                <w:szCs w:val="20"/>
              </w:rPr>
              <w:t>For use with electrical lamp fitting</w:t>
            </w:r>
            <w:r w:rsidR="00C406C8" w:rsidRPr="00DC13A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342DEB" w:rsidRDefault="00342DEB" w:rsidP="00342DEB">
      <w:pPr>
        <w:spacing w:after="0" w:line="14" w:lineRule="exact"/>
      </w:pPr>
    </w:p>
    <w:sectPr w:rsidR="00342DEB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52" w:rsidRDefault="00F00752" w:rsidP="002908F2">
      <w:pPr>
        <w:spacing w:after="0" w:line="240" w:lineRule="auto"/>
      </w:pPr>
      <w:r>
        <w:separator/>
      </w:r>
    </w:p>
  </w:endnote>
  <w:endnote w:type="continuationSeparator" w:id="0">
    <w:p w:rsidR="00F00752" w:rsidRDefault="00F00752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52" w:rsidRDefault="00F00752" w:rsidP="002908F2">
      <w:pPr>
        <w:spacing w:after="0" w:line="240" w:lineRule="auto"/>
      </w:pPr>
      <w:r>
        <w:separator/>
      </w:r>
    </w:p>
  </w:footnote>
  <w:footnote w:type="continuationSeparator" w:id="0">
    <w:p w:rsidR="00F00752" w:rsidRDefault="00F00752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B75"/>
    <w:multiLevelType w:val="hybridMultilevel"/>
    <w:tmpl w:val="A70ADCD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30567"/>
    <w:multiLevelType w:val="hybridMultilevel"/>
    <w:tmpl w:val="D5967FA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5980"/>
    <w:multiLevelType w:val="hybridMultilevel"/>
    <w:tmpl w:val="7E6C8CB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A2CB0"/>
    <w:multiLevelType w:val="hybridMultilevel"/>
    <w:tmpl w:val="459006F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F3CD6"/>
    <w:multiLevelType w:val="hybridMultilevel"/>
    <w:tmpl w:val="5F2A4D8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01F9C"/>
    <w:multiLevelType w:val="hybridMultilevel"/>
    <w:tmpl w:val="A7DAD9C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6427"/>
    <w:multiLevelType w:val="hybridMultilevel"/>
    <w:tmpl w:val="DC0C51C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81F80"/>
    <w:multiLevelType w:val="hybridMultilevel"/>
    <w:tmpl w:val="43B265A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92CA6"/>
    <w:multiLevelType w:val="hybridMultilevel"/>
    <w:tmpl w:val="52BC587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D1DDF"/>
    <w:multiLevelType w:val="hybridMultilevel"/>
    <w:tmpl w:val="4AF653E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C34"/>
    <w:multiLevelType w:val="hybridMultilevel"/>
    <w:tmpl w:val="27680B7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D56BF"/>
    <w:multiLevelType w:val="hybridMultilevel"/>
    <w:tmpl w:val="483C7A1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17E69"/>
    <w:multiLevelType w:val="hybridMultilevel"/>
    <w:tmpl w:val="A50C3D7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4524C"/>
    <w:multiLevelType w:val="hybridMultilevel"/>
    <w:tmpl w:val="E800FAF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A0309"/>
    <w:multiLevelType w:val="hybridMultilevel"/>
    <w:tmpl w:val="39F6E60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317EC"/>
    <w:multiLevelType w:val="hybridMultilevel"/>
    <w:tmpl w:val="D782504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344E9"/>
    <w:multiLevelType w:val="hybridMultilevel"/>
    <w:tmpl w:val="E56E72F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729F3"/>
    <w:multiLevelType w:val="hybridMultilevel"/>
    <w:tmpl w:val="1436C74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36C28"/>
    <w:multiLevelType w:val="hybridMultilevel"/>
    <w:tmpl w:val="1C44C27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17"/>
  </w:num>
  <w:num w:numId="5">
    <w:abstractNumId w:val="14"/>
  </w:num>
  <w:num w:numId="6">
    <w:abstractNumId w:val="18"/>
  </w:num>
  <w:num w:numId="7">
    <w:abstractNumId w:val="5"/>
  </w:num>
  <w:num w:numId="8">
    <w:abstractNumId w:val="12"/>
  </w:num>
  <w:num w:numId="9">
    <w:abstractNumId w:val="11"/>
  </w:num>
  <w:num w:numId="10">
    <w:abstractNumId w:val="3"/>
  </w:num>
  <w:num w:numId="11">
    <w:abstractNumId w:val="15"/>
  </w:num>
  <w:num w:numId="12">
    <w:abstractNumId w:val="4"/>
  </w:num>
  <w:num w:numId="13">
    <w:abstractNumId w:val="6"/>
  </w:num>
  <w:num w:numId="14">
    <w:abstractNumId w:val="1"/>
  </w:num>
  <w:num w:numId="15">
    <w:abstractNumId w:val="8"/>
  </w:num>
  <w:num w:numId="16">
    <w:abstractNumId w:val="13"/>
  </w:num>
  <w:num w:numId="17">
    <w:abstractNumId w:val="0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95E1D"/>
    <w:rsid w:val="000A3B5B"/>
    <w:rsid w:val="0016136A"/>
    <w:rsid w:val="00196C33"/>
    <w:rsid w:val="001B02C2"/>
    <w:rsid w:val="001B2A97"/>
    <w:rsid w:val="002577EA"/>
    <w:rsid w:val="00260F67"/>
    <w:rsid w:val="002908F2"/>
    <w:rsid w:val="003018B4"/>
    <w:rsid w:val="00301B86"/>
    <w:rsid w:val="00342DEB"/>
    <w:rsid w:val="003456CE"/>
    <w:rsid w:val="00345D97"/>
    <w:rsid w:val="003B204E"/>
    <w:rsid w:val="003B67FC"/>
    <w:rsid w:val="00410A6C"/>
    <w:rsid w:val="0041342E"/>
    <w:rsid w:val="00454C8C"/>
    <w:rsid w:val="004872A2"/>
    <w:rsid w:val="004D375F"/>
    <w:rsid w:val="004D3D90"/>
    <w:rsid w:val="00565016"/>
    <w:rsid w:val="0061771B"/>
    <w:rsid w:val="00634715"/>
    <w:rsid w:val="006A1D63"/>
    <w:rsid w:val="006F2397"/>
    <w:rsid w:val="00724DA2"/>
    <w:rsid w:val="0073687B"/>
    <w:rsid w:val="00777047"/>
    <w:rsid w:val="0078459E"/>
    <w:rsid w:val="0086781F"/>
    <w:rsid w:val="009109F4"/>
    <w:rsid w:val="00A82C99"/>
    <w:rsid w:val="00BA6A65"/>
    <w:rsid w:val="00BD7E41"/>
    <w:rsid w:val="00C16813"/>
    <w:rsid w:val="00C406C8"/>
    <w:rsid w:val="00CE62AF"/>
    <w:rsid w:val="00D13214"/>
    <w:rsid w:val="00DC0D89"/>
    <w:rsid w:val="00DC13A5"/>
    <w:rsid w:val="00DC32C9"/>
    <w:rsid w:val="00DD4AB2"/>
    <w:rsid w:val="00DF458A"/>
    <w:rsid w:val="00ED135F"/>
    <w:rsid w:val="00EE176B"/>
    <w:rsid w:val="00F00752"/>
    <w:rsid w:val="00F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C1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19</cp:revision>
  <dcterms:created xsi:type="dcterms:W3CDTF">2022-05-11T08:33:00Z</dcterms:created>
  <dcterms:modified xsi:type="dcterms:W3CDTF">2022-10-25T03:06:00Z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