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2682C566" w:rsidR="008F15AD" w:rsidRPr="00E6702E" w:rsidRDefault="00FA021C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E6702E">
        <w:rPr>
          <w:rFonts w:ascii="宋体" w:hAnsi="宋体" w:cs="宋体" w:hint="eastAsia"/>
          <w:color w:val="000000"/>
          <w:szCs w:val="21"/>
          <w:lang w:eastAsia="zh-CN"/>
        </w:rPr>
        <w:t>艺康（广州）化工有限公司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将于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24</w:t>
      </w:r>
      <w:r w:rsidR="008F15AD" w:rsidRPr="00E6702E">
        <w:rPr>
          <w:rFonts w:ascii="宋体" w:hAnsi="宋体" w:cs="宋体"/>
          <w:color w:val="000000"/>
          <w:szCs w:val="21"/>
          <w:lang w:eastAsia="zh-CN"/>
        </w:rPr>
        <w:t>-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26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 w:rsidRPr="00E6702E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8F15AD" w:rsidRPr="00E6702E">
        <w:rPr>
          <w:rFonts w:ascii="宋体" w:hAnsi="宋体" w:cs="宋体"/>
          <w:color w:val="000000"/>
          <w:szCs w:val="21"/>
          <w:lang w:eastAsia="zh-CN"/>
        </w:rPr>
        <w:t>2.0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的初始认证审核。根据</w:t>
      </w:r>
      <w:r w:rsidR="00615444" w:rsidRPr="00E6702E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 w:rsidRPr="00E6702E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认证要求，德国莱茵</w:t>
      </w:r>
      <w:r w:rsidR="008F15AD" w:rsidRPr="00E6702E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E6702E">
        <w:rPr>
          <w:rFonts w:ascii="宋体" w:hAnsi="宋体" w:cs="宋体" w:hint="eastAsia"/>
          <w:color w:val="000000"/>
          <w:szCs w:val="21"/>
          <w:lang w:eastAsia="zh-CN"/>
        </w:rPr>
        <w:t>邀请利益相关方提供对本次认证的意见。</w:t>
      </w:r>
      <w:r w:rsidR="008F15AD" w:rsidRPr="00E6702E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Pr="00E6702E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27AF3330" w:rsidR="008F15AD" w:rsidRPr="00E6702E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E6702E">
        <w:rPr>
          <w:rFonts w:ascii="Roboto" w:hAnsi="Roboto"/>
          <w:color w:val="252525"/>
          <w:lang w:eastAsia="zh-CN"/>
        </w:rPr>
        <w:t xml:space="preserve">• </w:t>
      </w:r>
      <w:r w:rsidRPr="00E6702E"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FA021C" w:rsidRPr="00E6702E">
        <w:rPr>
          <w:rFonts w:ascii="Roboto" w:hAnsi="Roboto" w:hint="eastAsia"/>
          <w:color w:val="252525"/>
          <w:lang w:eastAsia="zh-CN"/>
        </w:rPr>
        <w:t>2025</w:t>
      </w:r>
      <w:r w:rsidRPr="00E6702E">
        <w:rPr>
          <w:rFonts w:ascii="Roboto" w:hAnsi="Roboto"/>
          <w:color w:val="252525"/>
          <w:lang w:eastAsia="zh-CN"/>
        </w:rPr>
        <w:t>年</w:t>
      </w:r>
      <w:r w:rsidR="00FA021C" w:rsidRPr="00E6702E">
        <w:rPr>
          <w:rFonts w:ascii="Roboto" w:hAnsi="Roboto" w:hint="eastAsia"/>
          <w:color w:val="252525"/>
          <w:lang w:eastAsia="zh-CN"/>
        </w:rPr>
        <w:t>9</w:t>
      </w:r>
      <w:r w:rsidRPr="00E6702E">
        <w:rPr>
          <w:rFonts w:ascii="Roboto" w:hAnsi="Roboto"/>
          <w:color w:val="252525"/>
          <w:lang w:eastAsia="zh-CN"/>
        </w:rPr>
        <w:t>月</w:t>
      </w:r>
      <w:r w:rsidR="00FA021C" w:rsidRPr="00E6702E">
        <w:rPr>
          <w:rFonts w:ascii="Roboto" w:hAnsi="Roboto" w:hint="eastAsia"/>
          <w:color w:val="252525"/>
          <w:lang w:eastAsia="zh-CN"/>
        </w:rPr>
        <w:t>25</w:t>
      </w:r>
      <w:r w:rsidRPr="00E6702E">
        <w:rPr>
          <w:rFonts w:ascii="Roboto" w:hAnsi="Roboto"/>
          <w:color w:val="252525"/>
          <w:lang w:eastAsia="zh-CN"/>
        </w:rPr>
        <w:t>日在</w:t>
      </w:r>
      <w:r w:rsidR="00FA021C" w:rsidRPr="00E6702E">
        <w:rPr>
          <w:rFonts w:ascii="Roboto" w:hAnsi="Roboto" w:hint="eastAsia"/>
          <w:color w:val="252525"/>
          <w:lang w:eastAsia="zh-CN"/>
        </w:rPr>
        <w:t>广东省广州市</w:t>
      </w:r>
      <w:r w:rsidR="00E6702E" w:rsidRPr="00E6702E">
        <w:rPr>
          <w:rFonts w:ascii="Roboto" w:hAnsi="Roboto" w:hint="eastAsia"/>
          <w:color w:val="252525"/>
          <w:lang w:eastAsia="zh-CN"/>
        </w:rPr>
        <w:t>经济技术开发区</w:t>
      </w:r>
      <w:r w:rsidR="00FA021C" w:rsidRPr="00E6702E">
        <w:rPr>
          <w:rFonts w:ascii="Roboto" w:hAnsi="Roboto" w:hint="eastAsia"/>
          <w:color w:val="252525"/>
          <w:lang w:eastAsia="zh-CN"/>
        </w:rPr>
        <w:t>永丰路</w:t>
      </w:r>
      <w:r w:rsidR="00FA021C" w:rsidRPr="00E6702E">
        <w:rPr>
          <w:rFonts w:ascii="Roboto" w:hAnsi="Roboto" w:hint="eastAsia"/>
          <w:color w:val="252525"/>
          <w:lang w:eastAsia="zh-CN"/>
        </w:rPr>
        <w:t>20</w:t>
      </w:r>
      <w:r w:rsidR="00FA021C" w:rsidRPr="00E6702E">
        <w:rPr>
          <w:rFonts w:ascii="Roboto" w:hAnsi="Roboto" w:hint="eastAsia"/>
          <w:color w:val="252525"/>
          <w:lang w:eastAsia="zh-CN"/>
        </w:rPr>
        <w:t>号</w:t>
      </w:r>
      <w:r w:rsidRPr="00E6702E">
        <w:rPr>
          <w:rFonts w:ascii="Roboto" w:hAnsi="Roboto"/>
          <w:color w:val="252525"/>
          <w:lang w:eastAsia="zh-CN"/>
        </w:rPr>
        <w:t>举行利益相关方公开会议。</w:t>
      </w:r>
      <w:r w:rsidRPr="00E6702E">
        <w:rPr>
          <w:rFonts w:ascii="Roboto" w:hAnsi="Roboto"/>
          <w:lang w:eastAsia="zh-CN"/>
        </w:rPr>
        <w:br/>
      </w:r>
      <w:r w:rsidRPr="00E6702E">
        <w:rPr>
          <w:rFonts w:ascii="Roboto" w:hAnsi="Roboto"/>
          <w:lang w:eastAsia="zh-CN"/>
        </w:rPr>
        <w:br/>
      </w:r>
      <w:r w:rsidRPr="00E6702E">
        <w:rPr>
          <w:rFonts w:ascii="Roboto" w:hAnsi="Roboto"/>
          <w:color w:val="252525"/>
          <w:lang w:eastAsia="zh-CN"/>
        </w:rPr>
        <w:t xml:space="preserve">• </w:t>
      </w:r>
      <w:r w:rsidRPr="00E6702E">
        <w:rPr>
          <w:rFonts w:ascii="Roboto" w:hAnsi="Roboto"/>
          <w:color w:val="252525"/>
          <w:lang w:eastAsia="zh-CN"/>
        </w:rPr>
        <w:t>通过</w:t>
      </w:r>
      <w:r w:rsidRPr="00E6702E">
        <w:rPr>
          <w:rFonts w:ascii="Roboto" w:hAnsi="Roboto" w:hint="eastAsia"/>
          <w:color w:val="252525"/>
          <w:lang w:eastAsia="zh-CN"/>
        </w:rPr>
        <w:t>电子</w:t>
      </w:r>
      <w:r w:rsidRPr="00E6702E"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E6702E">
        <w:rPr>
          <w:rFonts w:ascii="宋体" w:hAnsi="宋体" w:cs="宋体" w:hint="eastAsia"/>
          <w:color w:val="252525"/>
          <w:lang w:eastAsia="zh-CN"/>
        </w:rPr>
        <w:t>，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3DAA0844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E6702E"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面对面访谈要求及书面材料请于2</w:t>
      </w:r>
      <w:r w:rsidRPr="00E6702E">
        <w:rPr>
          <w:rFonts w:ascii="宋体" w:hAnsi="宋体" w:cs="宋体"/>
          <w:color w:val="000000"/>
          <w:szCs w:val="21"/>
          <w:lang w:eastAsia="zh-CN"/>
        </w:rPr>
        <w:t>0</w:t>
      </w:r>
      <w:r w:rsidR="00610E99" w:rsidRPr="00E6702E">
        <w:rPr>
          <w:rFonts w:ascii="宋体" w:hAnsi="宋体" w:cs="宋体" w:hint="eastAsia"/>
          <w:color w:val="000000"/>
          <w:szCs w:val="21"/>
          <w:lang w:eastAsia="zh-CN"/>
        </w:rPr>
        <w:t>25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610E99" w:rsidRPr="00E6702E"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610E99" w:rsidRPr="00E6702E">
        <w:rPr>
          <w:rFonts w:ascii="宋体" w:hAnsi="宋体" w:cs="宋体" w:hint="eastAsia"/>
          <w:color w:val="000000"/>
          <w:szCs w:val="21"/>
          <w:lang w:eastAsia="zh-CN"/>
        </w:rPr>
        <w:t>23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日前提交</w:t>
      </w:r>
      <w:r w:rsidR="001C708E" w:rsidRPr="00E6702E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E6702E">
          <w:rPr>
            <w:rStyle w:val="Hyperlink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E6702E">
        <w:rPr>
          <w:rStyle w:val="Hyperlink"/>
          <w:b/>
          <w:bCs/>
          <w:color w:val="auto"/>
          <w:szCs w:val="20"/>
          <w:u w:val="none"/>
          <w:lang w:eastAsia="zh-CN"/>
        </w:rPr>
        <w:t xml:space="preserve"> </w:t>
      </w:r>
      <w:r w:rsidRPr="00E6702E"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9DCE5F0" w14:textId="77777777" w:rsidR="004631EC" w:rsidRPr="004631EC" w:rsidRDefault="004631EC" w:rsidP="004631EC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val="en-US" w:eastAsia="zh-CN"/>
        </w:rPr>
      </w:pPr>
    </w:p>
    <w:p w14:paraId="1D0C97A4" w14:textId="77777777" w:rsidR="004631EC" w:rsidRDefault="004631EC" w:rsidP="004631EC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val="en-US" w:eastAsia="zh-CN"/>
        </w:rPr>
      </w:pPr>
      <w:r w:rsidRPr="004631EC">
        <w:rPr>
          <w:rFonts w:ascii="宋体" w:hAnsi="宋体" w:cs="宋体"/>
          <w:color w:val="000000"/>
          <w:szCs w:val="21"/>
          <w:lang w:val="en-US" w:eastAsia="zh-CN"/>
        </w:rPr>
        <w:t xml:space="preserve"> </w:t>
      </w:r>
      <w:r w:rsidRPr="004631EC">
        <w:rPr>
          <w:rFonts w:ascii="宋体" w:hAnsi="宋体" w:cs="宋体" w:hint="eastAsia"/>
          <w:color w:val="000000"/>
          <w:szCs w:val="21"/>
          <w:lang w:val="en-US" w:eastAsia="zh-CN"/>
        </w:rPr>
        <w:t>莱茵技术监督服务（广东）有限公司</w:t>
      </w:r>
    </w:p>
    <w:p w14:paraId="4AA01EE2" w14:textId="32D12887" w:rsidR="008F15AD" w:rsidRDefault="00FA021C" w:rsidP="004631EC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7</w:t>
      </w:r>
      <w:r w:rsidR="008F15AD"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18</w:t>
      </w:r>
      <w:r w:rsidR="008F15AD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Default="0025742E" w:rsidP="0025742E">
      <w:pPr>
        <w:pStyle w:val="Heading1"/>
      </w:pPr>
      <w:r>
        <w:lastRenderedPageBreak/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6C29E7C1" w:rsidR="0025742E" w:rsidRPr="008F6018" w:rsidRDefault="00FA021C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E6702E">
        <w:rPr>
          <w:rFonts w:ascii="Arial Nova Light" w:hAnsi="Arial Nova Light"/>
          <w:b/>
          <w:bCs/>
          <w:sz w:val="20"/>
          <w:szCs w:val="20"/>
        </w:rPr>
        <w:t>Ecolab (GZ) Chemicals</w:t>
      </w:r>
      <w:r w:rsidR="004631EC" w:rsidRPr="00E6702E">
        <w:rPr>
          <w:rFonts w:ascii="Arial Nova Light" w:hAnsi="Arial Nova Light" w:hint="eastAsia"/>
          <w:b/>
          <w:bCs/>
          <w:sz w:val="20"/>
          <w:szCs w:val="20"/>
        </w:rPr>
        <w:t xml:space="preserve"> Co.,</w:t>
      </w:r>
      <w:r w:rsidRPr="00E6702E">
        <w:rPr>
          <w:rFonts w:ascii="Arial Nova Light" w:hAnsi="Arial Nova Light"/>
          <w:b/>
          <w:bCs/>
          <w:sz w:val="20"/>
          <w:szCs w:val="20"/>
        </w:rPr>
        <w:t xml:space="preserve"> Ltd.</w:t>
      </w:r>
      <w:r>
        <w:rPr>
          <w:rFonts w:ascii="Arial Nova Light" w:hAnsi="Arial Nova Light" w:hint="eastAsia"/>
          <w:sz w:val="20"/>
          <w:szCs w:val="20"/>
          <w:lang w:eastAsia="zh-CN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>Initial Certification</w:t>
      </w:r>
      <w:r>
        <w:rPr>
          <w:rFonts w:ascii="Arial Nova Light" w:hAnsi="Arial Nova Light" w:hint="eastAsia"/>
          <w:b/>
          <w:bCs/>
          <w:sz w:val="20"/>
          <w:szCs w:val="20"/>
          <w:lang w:eastAsia="zh-CN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6EB0FF6C" w:rsidR="0025742E" w:rsidRPr="00BF445F" w:rsidRDefault="00FA021C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BF445F">
              <w:rPr>
                <w:rFonts w:ascii="Arial Nova Light" w:hAnsi="Arial Nova Light" w:cstheme="minorHAnsi"/>
                <w:sz w:val="20"/>
                <w:szCs w:val="20"/>
              </w:rPr>
              <w:t xml:space="preserve">Ecolab (GZ) Chemicals </w:t>
            </w:r>
            <w:r w:rsidR="004631EC" w:rsidRPr="00BF445F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 xml:space="preserve">Co., </w:t>
            </w:r>
            <w:r w:rsidRPr="00BF445F">
              <w:rPr>
                <w:rFonts w:ascii="Arial Nova Light" w:hAnsi="Arial Nova Light" w:cstheme="minorHAnsi"/>
                <w:sz w:val="20"/>
                <w:szCs w:val="20"/>
              </w:rPr>
              <w:t>Ltd.</w:t>
            </w:r>
          </w:p>
        </w:tc>
      </w:tr>
      <w:tr w:rsidR="0025742E" w:rsidRPr="008F6018" w14:paraId="613E732E" w14:textId="77777777" w:rsidTr="003E3D03">
        <w:tc>
          <w:tcPr>
            <w:tcW w:w="2547" w:type="dxa"/>
          </w:tcPr>
          <w:p w14:paraId="34C7EAAF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5D3F44FA" w:rsidR="0025742E" w:rsidRPr="00BF445F" w:rsidRDefault="00610E99" w:rsidP="00610E99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</w:rPr>
            </w:pPr>
            <w:r w:rsidRPr="00BF445F">
              <w:rPr>
                <w:color w:val="000000"/>
                <w:szCs w:val="20"/>
                <w:bdr w:val="none" w:sz="0" w:space="0" w:color="auto" w:frame="1"/>
              </w:rPr>
              <w:t>No. 20, Yongfeng Road, Guangzhou Economic &amp; Technological Development District,</w:t>
            </w:r>
            <w:r w:rsidRPr="00BF445F"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 xml:space="preserve"> </w:t>
            </w:r>
            <w:r w:rsidRPr="00BF445F">
              <w:rPr>
                <w:color w:val="000000"/>
                <w:szCs w:val="20"/>
                <w:bdr w:val="none" w:sz="0" w:space="0" w:color="auto" w:frame="1"/>
              </w:rPr>
              <w:t>Guangzhou City, Guangdong Province, P.R. China</w:t>
            </w:r>
          </w:p>
        </w:tc>
      </w:tr>
      <w:tr w:rsidR="0025742E" w:rsidRPr="008F6018" w14:paraId="2A00166A" w14:textId="77777777" w:rsidTr="003E3D03">
        <w:tc>
          <w:tcPr>
            <w:tcW w:w="2547" w:type="dxa"/>
          </w:tcPr>
          <w:p w14:paraId="33D5A89E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4EAD186F" w:rsidR="0025742E" w:rsidRPr="00BF445F" w:rsidRDefault="002A697A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</w:pPr>
            <w:r w:rsidRPr="002A697A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113.567416,</w:t>
            </w:r>
            <w:r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 xml:space="preserve"> </w:t>
            </w:r>
            <w:r w:rsidRPr="002A697A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23.220254</w:t>
            </w:r>
          </w:p>
        </w:tc>
      </w:tr>
      <w:tr w:rsidR="0025742E" w:rsidRPr="008F6018" w14:paraId="15E474C2" w14:textId="77777777" w:rsidTr="003E3D03">
        <w:tc>
          <w:tcPr>
            <w:tcW w:w="2547" w:type="dxa"/>
          </w:tcPr>
          <w:p w14:paraId="60689E3F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52C32479" w:rsidR="0025742E" w:rsidRPr="00BF445F" w:rsidRDefault="00610E99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8F6018" w14:paraId="3ADBD37C" w14:textId="77777777" w:rsidTr="003E3D03">
        <w:tc>
          <w:tcPr>
            <w:tcW w:w="2547" w:type="dxa"/>
          </w:tcPr>
          <w:p w14:paraId="785FEB4C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3A933E86" w:rsidR="0025742E" w:rsidRPr="00BF445F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484F4B"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875</w:t>
            </w:r>
          </w:p>
        </w:tc>
      </w:tr>
      <w:tr w:rsidR="0025742E" w:rsidRPr="008F6018" w14:paraId="4CFF7036" w14:textId="77777777" w:rsidTr="003E3D03">
        <w:tc>
          <w:tcPr>
            <w:tcW w:w="2547" w:type="dxa"/>
          </w:tcPr>
          <w:p w14:paraId="1E4D1105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F6018" w14:paraId="281EEF64" w14:textId="77777777" w:rsidTr="003E3D03">
        <w:tc>
          <w:tcPr>
            <w:tcW w:w="2547" w:type="dxa"/>
          </w:tcPr>
          <w:p w14:paraId="7E80A3DA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7F271E11" w:rsidR="0025742E" w:rsidRPr="00BF445F" w:rsidRDefault="00610E99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24</w:t>
            </w:r>
            <w:r w:rsidR="0025742E" w:rsidRPr="00BF445F">
              <w:rPr>
                <w:rFonts w:ascii="Arial Nova Light" w:hAnsi="Arial Nova Light"/>
                <w:sz w:val="20"/>
                <w:szCs w:val="20"/>
              </w:rPr>
              <w:t>/</w:t>
            </w:r>
            <w:r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 w:rsidR="0025742E" w:rsidRPr="00BF445F">
              <w:rPr>
                <w:rFonts w:ascii="Arial Nova Light" w:hAnsi="Arial Nova Light"/>
                <w:sz w:val="20"/>
                <w:szCs w:val="20"/>
              </w:rPr>
              <w:t>/</w:t>
            </w:r>
            <w:r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bookmarkEnd w:id="0"/>
      <w:tr w:rsidR="0025742E" w:rsidRPr="008F6018" w14:paraId="76EA57BB" w14:textId="77777777" w:rsidTr="003E3D03">
        <w:tc>
          <w:tcPr>
            <w:tcW w:w="2547" w:type="dxa"/>
          </w:tcPr>
          <w:p w14:paraId="45D2911D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7F47C395" w:rsidR="0025742E" w:rsidRPr="00BF445F" w:rsidRDefault="00610E99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26</w:t>
            </w:r>
            <w:r w:rsidR="0025742E" w:rsidRPr="00BF445F">
              <w:rPr>
                <w:rFonts w:ascii="Arial Nova Light" w:hAnsi="Arial Nova Light"/>
                <w:sz w:val="20"/>
                <w:szCs w:val="20"/>
              </w:rPr>
              <w:t>/</w:t>
            </w:r>
            <w:r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 w:rsidR="0025742E" w:rsidRPr="00BF445F">
              <w:rPr>
                <w:rFonts w:ascii="Arial Nova Light" w:hAnsi="Arial Nova Light"/>
                <w:sz w:val="20"/>
                <w:szCs w:val="20"/>
              </w:rPr>
              <w:t>/</w:t>
            </w:r>
            <w:r w:rsidRPr="00BF445F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tr w:rsidR="0025742E" w:rsidRPr="008F6018" w14:paraId="53A120B7" w14:textId="77777777" w:rsidTr="003E3D03">
        <w:tc>
          <w:tcPr>
            <w:tcW w:w="2547" w:type="dxa"/>
          </w:tcPr>
          <w:p w14:paraId="1734905B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7EBF2A33" w:rsidR="0025742E" w:rsidRPr="00BF445F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25742E" w:rsidRPr="008F6018" w14:paraId="155B22BC" w14:textId="77777777" w:rsidTr="003E3D03">
        <w:tc>
          <w:tcPr>
            <w:tcW w:w="2547" w:type="dxa"/>
          </w:tcPr>
          <w:p w14:paraId="6770F5C1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06C2F4AC" w:rsidR="0025742E" w:rsidRPr="00BF445F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sz w:val="20"/>
                <w:szCs w:val="20"/>
              </w:rPr>
              <w:t>Core</w:t>
            </w:r>
          </w:p>
        </w:tc>
      </w:tr>
      <w:tr w:rsidR="0025742E" w:rsidRPr="008F6018" w14:paraId="1851A78A" w14:textId="77777777" w:rsidTr="003E3D03">
        <w:tc>
          <w:tcPr>
            <w:tcW w:w="2547" w:type="dxa"/>
          </w:tcPr>
          <w:p w14:paraId="6450550B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00310DA1" w:rsidR="0025742E" w:rsidRPr="00BF445F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25742E" w:rsidRPr="008F6018" w14:paraId="10506526" w14:textId="77777777" w:rsidTr="003E3D03">
        <w:tc>
          <w:tcPr>
            <w:tcW w:w="2547" w:type="dxa"/>
          </w:tcPr>
          <w:p w14:paraId="0F95165A" w14:textId="77777777" w:rsidR="0025742E" w:rsidRPr="00BF445F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445F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2150C3AA" w:rsidR="0025742E" w:rsidRPr="00BF445F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BF445F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BF445F">
              <w:rPr>
                <w:rFonts w:ascii="Arial Nova Light" w:hAnsi="Arial Nova Light"/>
                <w:sz w:val="20"/>
                <w:szCs w:val="20"/>
                <w:lang w:val="fr-FR"/>
              </w:rPr>
              <w:t>Certification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692CA8"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3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9122CD"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0796" w14:textId="77777777" w:rsidR="002122E1" w:rsidRDefault="002122E1" w:rsidP="006512FF">
      <w:pPr>
        <w:spacing w:after="0" w:line="240" w:lineRule="auto"/>
      </w:pPr>
      <w:r>
        <w:separator/>
      </w:r>
    </w:p>
  </w:endnote>
  <w:endnote w:type="continuationSeparator" w:id="0">
    <w:p w14:paraId="607A9BE5" w14:textId="77777777" w:rsidR="002122E1" w:rsidRDefault="002122E1" w:rsidP="006512FF">
      <w:pPr>
        <w:spacing w:after="0" w:line="240" w:lineRule="auto"/>
      </w:pPr>
      <w:r>
        <w:continuationSeparator/>
      </w:r>
    </w:p>
  </w:endnote>
  <w:endnote w:type="continuationNotice" w:id="1">
    <w:p w14:paraId="689DF009" w14:textId="77777777" w:rsidR="002122E1" w:rsidRDefault="00212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Footer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Footer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Hyperlink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Hyperlink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Footer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3478" w14:textId="77777777" w:rsidR="002122E1" w:rsidRDefault="002122E1" w:rsidP="006512FF">
      <w:pPr>
        <w:spacing w:after="0" w:line="240" w:lineRule="auto"/>
      </w:pPr>
      <w:r>
        <w:separator/>
      </w:r>
    </w:p>
  </w:footnote>
  <w:footnote w:type="continuationSeparator" w:id="0">
    <w:p w14:paraId="34ED649A" w14:textId="77777777" w:rsidR="002122E1" w:rsidRDefault="002122E1" w:rsidP="006512FF">
      <w:pPr>
        <w:spacing w:after="0" w:line="240" w:lineRule="auto"/>
      </w:pPr>
      <w:r>
        <w:continuationSeparator/>
      </w:r>
    </w:p>
  </w:footnote>
  <w:footnote w:type="continuationNotice" w:id="1">
    <w:p w14:paraId="35CC39AA" w14:textId="77777777" w:rsidR="002122E1" w:rsidRDefault="002122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Header"/>
    </w:pPr>
  </w:p>
  <w:p w14:paraId="7A8873C7" w14:textId="77777777" w:rsidR="0019502A" w:rsidRDefault="00931BA4">
    <w:pPr>
      <w:pStyle w:val="Header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Header"/>
    </w:pPr>
  </w:p>
  <w:p w14:paraId="11D286AF" w14:textId="77777777" w:rsidR="006512FF" w:rsidRDefault="0065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Header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35521"/>
    <w:rsid w:val="000539B2"/>
    <w:rsid w:val="00061C13"/>
    <w:rsid w:val="000C0D1C"/>
    <w:rsid w:val="000C3263"/>
    <w:rsid w:val="000C47D8"/>
    <w:rsid w:val="000D0FA7"/>
    <w:rsid w:val="000E3F56"/>
    <w:rsid w:val="000F5449"/>
    <w:rsid w:val="000F7743"/>
    <w:rsid w:val="0010799D"/>
    <w:rsid w:val="00110489"/>
    <w:rsid w:val="00152374"/>
    <w:rsid w:val="00153BF5"/>
    <w:rsid w:val="001742CD"/>
    <w:rsid w:val="0019502A"/>
    <w:rsid w:val="001A2E04"/>
    <w:rsid w:val="001C256D"/>
    <w:rsid w:val="001C708E"/>
    <w:rsid w:val="001E7620"/>
    <w:rsid w:val="001F0AB3"/>
    <w:rsid w:val="002118CD"/>
    <w:rsid w:val="002122E1"/>
    <w:rsid w:val="0025742E"/>
    <w:rsid w:val="0027119A"/>
    <w:rsid w:val="002736BE"/>
    <w:rsid w:val="00274809"/>
    <w:rsid w:val="002964C5"/>
    <w:rsid w:val="002A697A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77BB"/>
    <w:rsid w:val="0045186B"/>
    <w:rsid w:val="00461DBE"/>
    <w:rsid w:val="004631EC"/>
    <w:rsid w:val="00470070"/>
    <w:rsid w:val="00471E28"/>
    <w:rsid w:val="00477C8C"/>
    <w:rsid w:val="00484F4B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71A3"/>
    <w:rsid w:val="00583583"/>
    <w:rsid w:val="00590F5E"/>
    <w:rsid w:val="005B5615"/>
    <w:rsid w:val="005D2559"/>
    <w:rsid w:val="00610E99"/>
    <w:rsid w:val="0061194D"/>
    <w:rsid w:val="0061264D"/>
    <w:rsid w:val="00615444"/>
    <w:rsid w:val="00632F56"/>
    <w:rsid w:val="00635675"/>
    <w:rsid w:val="00647B04"/>
    <w:rsid w:val="006512FF"/>
    <w:rsid w:val="00660F1E"/>
    <w:rsid w:val="006642DD"/>
    <w:rsid w:val="00687499"/>
    <w:rsid w:val="006A7EF1"/>
    <w:rsid w:val="006B7E10"/>
    <w:rsid w:val="006F7BC3"/>
    <w:rsid w:val="007241BC"/>
    <w:rsid w:val="00754ED7"/>
    <w:rsid w:val="007646DF"/>
    <w:rsid w:val="00775404"/>
    <w:rsid w:val="007777AC"/>
    <w:rsid w:val="00797498"/>
    <w:rsid w:val="007C1D95"/>
    <w:rsid w:val="007C67B4"/>
    <w:rsid w:val="007E6B18"/>
    <w:rsid w:val="0085179C"/>
    <w:rsid w:val="008519F9"/>
    <w:rsid w:val="00867751"/>
    <w:rsid w:val="00872B10"/>
    <w:rsid w:val="00883BDF"/>
    <w:rsid w:val="008A492C"/>
    <w:rsid w:val="008B00E4"/>
    <w:rsid w:val="008B7CF1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A3944"/>
    <w:rsid w:val="009C2293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B54FC"/>
    <w:rsid w:val="00AB5D29"/>
    <w:rsid w:val="00AC3AA4"/>
    <w:rsid w:val="00AD361C"/>
    <w:rsid w:val="00AD555E"/>
    <w:rsid w:val="00AF0D71"/>
    <w:rsid w:val="00B00A14"/>
    <w:rsid w:val="00B103A6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445F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30B1E"/>
    <w:rsid w:val="00D41FEF"/>
    <w:rsid w:val="00D5266A"/>
    <w:rsid w:val="00D6300C"/>
    <w:rsid w:val="00D85A83"/>
    <w:rsid w:val="00D86E33"/>
    <w:rsid w:val="00DC2F54"/>
    <w:rsid w:val="00DE041F"/>
    <w:rsid w:val="00E009F1"/>
    <w:rsid w:val="00E40A5F"/>
    <w:rsid w:val="00E5423D"/>
    <w:rsid w:val="00E6702E"/>
    <w:rsid w:val="00E90223"/>
    <w:rsid w:val="00ED4180"/>
    <w:rsid w:val="00F1099A"/>
    <w:rsid w:val="00F40FB1"/>
    <w:rsid w:val="00F916D9"/>
    <w:rsid w:val="00F924ED"/>
    <w:rsid w:val="00FA021C"/>
    <w:rsid w:val="00FA1CC7"/>
    <w:rsid w:val="00FB2474"/>
    <w:rsid w:val="00FC43ED"/>
    <w:rsid w:val="00FC4667"/>
    <w:rsid w:val="00FD03F9"/>
    <w:rsid w:val="00FF1A35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2A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aliases w:val="Figure Caption"/>
    <w:basedOn w:val="Normal"/>
    <w:next w:val="Normal"/>
    <w:link w:val="Heading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aliases w:val="Table Headings"/>
    <w:basedOn w:val="Normal"/>
    <w:next w:val="Normal"/>
    <w:link w:val="Heading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F"/>
  </w:style>
  <w:style w:type="paragraph" w:styleId="Footer">
    <w:name w:val="footer"/>
    <w:basedOn w:val="Normal"/>
    <w:link w:val="Foot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F"/>
  </w:style>
  <w:style w:type="character" w:customStyle="1" w:styleId="Heading1Char">
    <w:name w:val="Heading 1 Char"/>
    <w:basedOn w:val="DefaultParagraphFont"/>
    <w:link w:val="Heading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Heading2Char">
    <w:name w:val="Heading 2 Char"/>
    <w:basedOn w:val="DefaultParagraphFont"/>
    <w:link w:val="Heading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TableGrid">
    <w:name w:val="Table Grid"/>
    <w:basedOn w:val="TableNormal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aliases w:val="Figure Caption Char"/>
    <w:basedOn w:val="DefaultParagraphFont"/>
    <w:link w:val="Heading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aliases w:val="Table Headings Char"/>
    <w:basedOn w:val="DefaultParagraphFont"/>
    <w:link w:val="Heading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rsid w:val="000E3F5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B00E4"/>
  </w:style>
  <w:style w:type="character" w:styleId="CommentReference">
    <w:name w:val="annotation reference"/>
    <w:basedOn w:val="DefaultParagraphFont"/>
    <w:uiPriority w:val="99"/>
    <w:semiHidden/>
    <w:unhideWhenUsed/>
    <w:rsid w:val="008B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E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457f1-9f99-4bd1-8a1b-8dc4cbad8b34}" enabled="1" method="Standard" siteId="{c1eb5112-7946-4c9d-bc57-40040cfe3a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2</cp:revision>
  <dcterms:created xsi:type="dcterms:W3CDTF">2025-07-22T09:48:00Z</dcterms:created>
  <dcterms:modified xsi:type="dcterms:W3CDTF">2025-07-22T09:48:00Z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